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421" w:rsidRDefault="002E5421" w:rsidP="002E13FD">
      <w:pPr>
        <w:spacing w:beforeLines="50" w:afterLines="50" w:line="400" w:lineRule="exact"/>
        <w:ind w:firstLineChars="300" w:firstLine="720"/>
        <w:rPr>
          <w:rFonts w:ascii="宋体" w:hAnsi="宋体"/>
          <w:bCs/>
          <w:iCs/>
          <w:sz w:val="24"/>
        </w:rPr>
      </w:pPr>
      <w:r>
        <w:rPr>
          <w:rFonts w:ascii="宋体" w:hAnsi="宋体" w:hint="eastAsia"/>
          <w:bCs/>
          <w:iCs/>
          <w:sz w:val="24"/>
        </w:rPr>
        <w:t>证券代码：002641                       证券简称：永高股份</w:t>
      </w:r>
    </w:p>
    <w:p w:rsidR="002E5421" w:rsidRPr="003F0598" w:rsidRDefault="002E5421" w:rsidP="002E13FD">
      <w:pPr>
        <w:spacing w:beforeLines="100" w:afterLines="100" w:line="400" w:lineRule="exact"/>
        <w:jc w:val="center"/>
        <w:rPr>
          <w:rFonts w:ascii="宋体" w:hAnsi="宋体"/>
          <w:b/>
          <w:bCs/>
          <w:iCs/>
          <w:sz w:val="32"/>
          <w:szCs w:val="32"/>
        </w:rPr>
      </w:pPr>
      <w:r>
        <w:rPr>
          <w:rFonts w:ascii="宋体" w:hAnsi="宋体" w:hint="eastAsia"/>
          <w:b/>
          <w:bCs/>
          <w:iCs/>
          <w:sz w:val="32"/>
          <w:szCs w:val="32"/>
        </w:rPr>
        <w:t>2019年11月7日</w:t>
      </w:r>
      <w:r w:rsidRPr="003F0598">
        <w:rPr>
          <w:rFonts w:ascii="宋体" w:hAnsi="宋体" w:hint="eastAsia"/>
          <w:b/>
          <w:bCs/>
          <w:iCs/>
          <w:sz w:val="32"/>
          <w:szCs w:val="32"/>
        </w:rPr>
        <w:t>投资者关系活动记录表</w:t>
      </w:r>
    </w:p>
    <w:p w:rsidR="002E5421" w:rsidRDefault="002E5421" w:rsidP="002E5421">
      <w:pPr>
        <w:spacing w:line="400" w:lineRule="exact"/>
        <w:rPr>
          <w:rFonts w:ascii="宋体" w:hAnsi="宋体"/>
          <w:bCs/>
          <w:iCs/>
          <w:sz w:val="24"/>
          <w:szCs w:val="24"/>
        </w:rPr>
      </w:pPr>
      <w:r>
        <w:rPr>
          <w:rFonts w:ascii="宋体" w:hAnsi="宋体" w:hint="eastAsia"/>
          <w:bCs/>
          <w:iCs/>
          <w:sz w:val="24"/>
          <w:szCs w:val="24"/>
        </w:rPr>
        <w:t xml:space="preserve">                                                      编号：2019-008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08"/>
        <w:gridCol w:w="6614"/>
      </w:tblGrid>
      <w:tr w:rsidR="002E5421" w:rsidTr="004C1DEC">
        <w:tc>
          <w:tcPr>
            <w:tcW w:w="1908" w:type="dxa"/>
            <w:shd w:val="clear" w:color="auto" w:fill="auto"/>
          </w:tcPr>
          <w:p w:rsidR="002E5421" w:rsidRDefault="002E5421" w:rsidP="004C1DEC">
            <w:pPr>
              <w:spacing w:line="480" w:lineRule="atLeast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投资者关系活动类别</w:t>
            </w:r>
          </w:p>
          <w:p w:rsidR="002E5421" w:rsidRDefault="002E5421" w:rsidP="004C1DEC">
            <w:pPr>
              <w:spacing w:line="480" w:lineRule="atLeast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614" w:type="dxa"/>
            <w:shd w:val="clear" w:color="auto" w:fill="auto"/>
          </w:tcPr>
          <w:p w:rsidR="002E5421" w:rsidRDefault="002E5421" w:rsidP="004C1DEC">
            <w:pPr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√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特定对象调研        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>分析师会议</w:t>
            </w:r>
          </w:p>
          <w:p w:rsidR="002E5421" w:rsidRDefault="002E5421" w:rsidP="004C1DEC">
            <w:pPr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媒体采访            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>业绩说明会</w:t>
            </w:r>
          </w:p>
          <w:p w:rsidR="002E5421" w:rsidRDefault="002E5421" w:rsidP="004C1DEC">
            <w:pPr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新闻发布会          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>路演活动</w:t>
            </w:r>
          </w:p>
          <w:p w:rsidR="002E5421" w:rsidRDefault="002E5421" w:rsidP="004C1DEC">
            <w:pPr>
              <w:tabs>
                <w:tab w:val="left" w:pos="3045"/>
                <w:tab w:val="center" w:pos="3199"/>
              </w:tabs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>现场参观</w:t>
            </w:r>
            <w:r>
              <w:rPr>
                <w:rFonts w:ascii="宋体" w:hAnsi="宋体"/>
                <w:bCs/>
                <w:iCs/>
                <w:sz w:val="24"/>
                <w:szCs w:val="24"/>
              </w:rPr>
              <w:tab/>
            </w:r>
          </w:p>
          <w:p w:rsidR="002E5421" w:rsidRDefault="002E5421" w:rsidP="004C1DEC">
            <w:pPr>
              <w:tabs>
                <w:tab w:val="center" w:pos="3199"/>
              </w:tabs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>其他 （</w:t>
            </w:r>
            <w:r>
              <w:rPr>
                <w:rFonts w:ascii="宋体" w:hAnsi="宋体" w:hint="eastAsia"/>
                <w:sz w:val="24"/>
                <w:szCs w:val="24"/>
                <w:u w:val="single"/>
              </w:rPr>
              <w:t>请文字说明其他活动内容）</w:t>
            </w:r>
          </w:p>
        </w:tc>
      </w:tr>
      <w:tr w:rsidR="002E5421" w:rsidTr="004C1DEC">
        <w:tc>
          <w:tcPr>
            <w:tcW w:w="1908" w:type="dxa"/>
            <w:shd w:val="clear" w:color="auto" w:fill="auto"/>
          </w:tcPr>
          <w:p w:rsidR="002E5421" w:rsidRDefault="002E5421" w:rsidP="004C1DEC">
            <w:pPr>
              <w:spacing w:line="480" w:lineRule="atLeast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参与单位名称及人员姓名</w:t>
            </w:r>
          </w:p>
        </w:tc>
        <w:tc>
          <w:tcPr>
            <w:tcW w:w="6614" w:type="dxa"/>
            <w:shd w:val="clear" w:color="auto" w:fill="auto"/>
          </w:tcPr>
          <w:p w:rsidR="002E5421" w:rsidRDefault="00A97CD2" w:rsidP="00A97CD2">
            <w:pPr>
              <w:spacing w:line="480" w:lineRule="atLeast"/>
              <w:ind w:left="120" w:hangingChars="50" w:hanging="120"/>
              <w:rPr>
                <w:rFonts w:ascii="宋体" w:hAnsi="宋体"/>
                <w:bCs/>
                <w:iCs/>
                <w:sz w:val="24"/>
                <w:szCs w:val="24"/>
              </w:rPr>
            </w:pPr>
            <w:r w:rsidRPr="00A97CD2"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机构投资者：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高盛集团 郑睿丰、交银施罗德 张晨、中欧基金许崇晟、景林资产管理 周茜、瑞银资产管理 叶戎、湧金资产管理 贾巍</w:t>
            </w:r>
          </w:p>
        </w:tc>
      </w:tr>
      <w:tr w:rsidR="002E5421" w:rsidTr="004C1DEC">
        <w:tc>
          <w:tcPr>
            <w:tcW w:w="1908" w:type="dxa"/>
            <w:shd w:val="clear" w:color="auto" w:fill="auto"/>
          </w:tcPr>
          <w:p w:rsidR="002E5421" w:rsidRDefault="002E5421" w:rsidP="004C1DEC">
            <w:pPr>
              <w:spacing w:line="480" w:lineRule="atLeast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时间</w:t>
            </w:r>
          </w:p>
        </w:tc>
        <w:tc>
          <w:tcPr>
            <w:tcW w:w="6614" w:type="dxa"/>
            <w:shd w:val="clear" w:color="auto" w:fill="auto"/>
          </w:tcPr>
          <w:p w:rsidR="002E5421" w:rsidRDefault="00A97CD2" w:rsidP="004C1DEC">
            <w:pPr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2019年11月7日</w:t>
            </w:r>
          </w:p>
        </w:tc>
      </w:tr>
      <w:tr w:rsidR="002E5421" w:rsidTr="004C1DEC">
        <w:tc>
          <w:tcPr>
            <w:tcW w:w="1908" w:type="dxa"/>
            <w:shd w:val="clear" w:color="auto" w:fill="auto"/>
          </w:tcPr>
          <w:p w:rsidR="002E5421" w:rsidRDefault="002E5421" w:rsidP="004C1DEC">
            <w:pPr>
              <w:spacing w:line="480" w:lineRule="atLeast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地点</w:t>
            </w:r>
          </w:p>
        </w:tc>
        <w:tc>
          <w:tcPr>
            <w:tcW w:w="6614" w:type="dxa"/>
            <w:shd w:val="clear" w:color="auto" w:fill="auto"/>
          </w:tcPr>
          <w:p w:rsidR="002E5421" w:rsidRDefault="00A97CD2" w:rsidP="004C1DEC">
            <w:pPr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公司会议室</w:t>
            </w:r>
          </w:p>
        </w:tc>
      </w:tr>
      <w:tr w:rsidR="002E5421" w:rsidTr="004C1DEC">
        <w:tc>
          <w:tcPr>
            <w:tcW w:w="1908" w:type="dxa"/>
            <w:shd w:val="clear" w:color="auto" w:fill="auto"/>
          </w:tcPr>
          <w:p w:rsidR="002E5421" w:rsidRDefault="002E5421" w:rsidP="004C1DEC">
            <w:pPr>
              <w:spacing w:line="480" w:lineRule="atLeast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上市公司接待人员姓名</w:t>
            </w:r>
          </w:p>
        </w:tc>
        <w:tc>
          <w:tcPr>
            <w:tcW w:w="6614" w:type="dxa"/>
            <w:shd w:val="clear" w:color="auto" w:fill="auto"/>
          </w:tcPr>
          <w:p w:rsidR="002E5421" w:rsidRDefault="00A97CD2" w:rsidP="004C1DEC">
            <w:pPr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</w:rPr>
              <w:t>董事会秘书陈志国、证券事务代表任燕清、投资部副经理李宏辉</w:t>
            </w:r>
          </w:p>
        </w:tc>
      </w:tr>
      <w:tr w:rsidR="002E5421" w:rsidTr="004C1DEC">
        <w:trPr>
          <w:trHeight w:val="1757"/>
        </w:trPr>
        <w:tc>
          <w:tcPr>
            <w:tcW w:w="1908" w:type="dxa"/>
            <w:shd w:val="clear" w:color="auto" w:fill="auto"/>
            <w:vAlign w:val="center"/>
          </w:tcPr>
          <w:p w:rsidR="002E5421" w:rsidRDefault="002E5421" w:rsidP="004C1DEC">
            <w:pPr>
              <w:spacing w:line="480" w:lineRule="atLeast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投资者关系活动主要内容介绍</w:t>
            </w:r>
          </w:p>
          <w:p w:rsidR="002E5421" w:rsidRDefault="002E5421" w:rsidP="004C1DEC">
            <w:pPr>
              <w:spacing w:line="480" w:lineRule="atLeast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614" w:type="dxa"/>
            <w:shd w:val="clear" w:color="auto" w:fill="auto"/>
          </w:tcPr>
          <w:p w:rsidR="00EF2417" w:rsidRDefault="00EF2417" w:rsidP="00EF2417">
            <w:pPr>
              <w:widowControl/>
              <w:spacing w:line="360" w:lineRule="auto"/>
              <w:ind w:firstLineChars="196" w:firstLine="472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一</w:t>
            </w:r>
            <w:r w:rsidRPr="0077526E">
              <w:rPr>
                <w:rFonts w:ascii="宋体" w:hAnsi="宋体" w:cs="宋体" w:hint="eastAsia"/>
                <w:b/>
                <w:kern w:val="0"/>
                <w:sz w:val="24"/>
              </w:rPr>
              <w:t>、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公司基本情况介绍</w:t>
            </w:r>
          </w:p>
          <w:p w:rsidR="00EF2417" w:rsidRDefault="00EF2417" w:rsidP="00EF2417">
            <w:pPr>
              <w:widowControl/>
              <w:spacing w:line="360" w:lineRule="auto"/>
              <w:ind w:firstLineChars="196" w:firstLine="470"/>
              <w:rPr>
                <w:rFonts w:asciiTheme="minorEastAsia" w:eastAsiaTheme="minorEastAsia" w:hAnsiTheme="minorEastAsia"/>
                <w:color w:val="333333"/>
                <w:kern w:val="0"/>
                <w:sz w:val="24"/>
                <w:lang w:val="zh-CN"/>
              </w:rPr>
            </w:pPr>
            <w:r>
              <w:rPr>
                <w:rFonts w:asciiTheme="minorEastAsia" w:eastAsiaTheme="minorEastAsia" w:hAnsiTheme="minorEastAsia" w:hint="eastAsia"/>
                <w:color w:val="333333"/>
                <w:kern w:val="0"/>
                <w:sz w:val="24"/>
              </w:rPr>
              <w:t>公司是</w:t>
            </w:r>
            <w:r w:rsidRPr="00E72BA1">
              <w:rPr>
                <w:rFonts w:asciiTheme="minorEastAsia" w:eastAsiaTheme="minorEastAsia" w:hAnsiTheme="minorEastAsia" w:hint="eastAsia"/>
                <w:color w:val="333333"/>
                <w:kern w:val="0"/>
                <w:sz w:val="24"/>
                <w:lang w:val="zh-CN"/>
              </w:rPr>
              <w:t>中国塑料加工工业协会副理事长单位、中国塑料加工工业协会塑料管道专委会理事长单位。</w:t>
            </w:r>
            <w:r>
              <w:rPr>
                <w:rFonts w:asciiTheme="minorEastAsia" w:eastAsiaTheme="minorEastAsia" w:hAnsiTheme="minorEastAsia" w:hint="eastAsia"/>
                <w:color w:val="333333"/>
                <w:kern w:val="0"/>
                <w:sz w:val="24"/>
                <w:lang w:val="zh-CN"/>
              </w:rPr>
              <w:t>公司主要从事塑料管道业务，同时还有太阳能和电器业务，其中塑料管道业务约占总业务的95%，太阳能和电器约占5%，太阳能业务和电器开关业务尚处于市场培育阶段。</w:t>
            </w:r>
          </w:p>
          <w:p w:rsidR="00EF2417" w:rsidRPr="00466E7A" w:rsidRDefault="00EF2417" w:rsidP="00466E7A">
            <w:pPr>
              <w:widowControl/>
              <w:spacing w:line="360" w:lineRule="auto"/>
              <w:ind w:firstLine="480"/>
              <w:rPr>
                <w:rFonts w:ascii="宋体" w:hAnsi="宋体" w:cs="宋体"/>
                <w:kern w:val="0"/>
                <w:sz w:val="24"/>
                <w:lang w:val="zh-CN"/>
              </w:rPr>
            </w:pPr>
            <w:r>
              <w:rPr>
                <w:rFonts w:asciiTheme="minorEastAsia" w:eastAsiaTheme="minorEastAsia" w:hAnsiTheme="minorEastAsia" w:hint="eastAsia"/>
                <w:color w:val="333333"/>
                <w:kern w:val="0"/>
                <w:sz w:val="24"/>
                <w:lang w:val="zh-CN"/>
              </w:rPr>
              <w:t>公司塑料管道业务年生产能力在60万吨以上，其中PVC产品约40万吨、PE产品约15万吨、PPR产品约5万吨。目前公司在全国拥有七个生产基地，分别位于上海、天津、重庆、安徽、浙江黄岩、广州和深圳。今年公司在湖南岳阳竞拍得到约180亩</w:t>
            </w:r>
            <w:r>
              <w:rPr>
                <w:rFonts w:hint="eastAsia"/>
              </w:rPr>
              <w:t>土地，</w:t>
            </w:r>
            <w:r>
              <w:rPr>
                <w:rFonts w:asciiTheme="minorEastAsia" w:eastAsiaTheme="minorEastAsia" w:hAnsiTheme="minorEastAsia" w:hint="eastAsia"/>
                <w:color w:val="333333"/>
                <w:kern w:val="0"/>
                <w:sz w:val="24"/>
                <w:lang w:val="zh-CN"/>
              </w:rPr>
              <w:t>拟在湖南新建一个生产基地，进一步完善国内塑料管道生产基地布局。</w:t>
            </w:r>
            <w:r w:rsidR="00466E7A" w:rsidRPr="00766CBE">
              <w:rPr>
                <w:rFonts w:asciiTheme="minorEastAsia" w:eastAsiaTheme="minorEastAsia" w:hAnsiTheme="minorEastAsia" w:hint="eastAsia"/>
                <w:kern w:val="0"/>
                <w:sz w:val="24"/>
                <w:lang w:val="zh-CN"/>
              </w:rPr>
              <w:t>同时公司积极推进实施</w:t>
            </w:r>
            <w:r w:rsidR="00466E7A" w:rsidRPr="00766CBE">
              <w:rPr>
                <w:rFonts w:asciiTheme="minorEastAsia" w:eastAsiaTheme="minorEastAsia" w:hAnsiTheme="minorEastAsia"/>
                <w:kern w:val="0"/>
                <w:sz w:val="24"/>
                <w:lang w:val="zh-CN"/>
              </w:rPr>
              <w:t>“</w:t>
            </w:r>
            <w:r w:rsidR="00466E7A" w:rsidRPr="00766CBE">
              <w:rPr>
                <w:rFonts w:asciiTheme="minorEastAsia" w:eastAsiaTheme="minorEastAsia" w:hAnsiTheme="minorEastAsia" w:hint="eastAsia"/>
                <w:kern w:val="0"/>
                <w:sz w:val="24"/>
                <w:lang w:val="zh-CN"/>
              </w:rPr>
              <w:t>走出去</w:t>
            </w:r>
            <w:r w:rsidR="00466E7A" w:rsidRPr="00766CBE">
              <w:rPr>
                <w:rFonts w:asciiTheme="minorEastAsia" w:eastAsiaTheme="minorEastAsia" w:hAnsiTheme="minorEastAsia"/>
                <w:kern w:val="0"/>
                <w:sz w:val="24"/>
                <w:lang w:val="zh-CN"/>
              </w:rPr>
              <w:t>”</w:t>
            </w:r>
            <w:r w:rsidR="00466E7A" w:rsidRPr="00766CBE">
              <w:rPr>
                <w:rFonts w:asciiTheme="minorEastAsia" w:eastAsiaTheme="minorEastAsia" w:hAnsiTheme="minorEastAsia" w:hint="eastAsia"/>
                <w:kern w:val="0"/>
                <w:sz w:val="24"/>
                <w:lang w:val="zh-CN"/>
              </w:rPr>
              <w:t>战略，加快国际化进程：公司在肯尼亚成立了全资子公司永高管</w:t>
            </w:r>
            <w:r w:rsidR="00466E7A" w:rsidRPr="00766CBE">
              <w:rPr>
                <w:rFonts w:asciiTheme="minorEastAsia" w:eastAsiaTheme="minorEastAsia" w:hAnsiTheme="minorEastAsia" w:hint="eastAsia"/>
                <w:kern w:val="0"/>
                <w:sz w:val="24"/>
                <w:lang w:val="zh-CN"/>
              </w:rPr>
              <w:lastRenderedPageBreak/>
              <w:t>业非洲有限公司拓展肯尼亚管道业务，公司通过控股子公司公元</w:t>
            </w:r>
            <w:r w:rsidR="00466E7A" w:rsidRPr="00766CBE">
              <w:rPr>
                <w:rFonts w:asciiTheme="minorEastAsia" w:eastAsiaTheme="minorEastAsia" w:hAnsiTheme="minorEastAsia"/>
                <w:kern w:val="0"/>
                <w:sz w:val="24"/>
                <w:lang w:val="zh-CN"/>
              </w:rPr>
              <w:t>(</w:t>
            </w:r>
            <w:r w:rsidR="00466E7A" w:rsidRPr="00766CBE">
              <w:rPr>
                <w:rFonts w:asciiTheme="minorEastAsia" w:eastAsiaTheme="minorEastAsia" w:hAnsiTheme="minorEastAsia" w:hint="eastAsia"/>
                <w:kern w:val="0"/>
                <w:sz w:val="24"/>
                <w:lang w:val="zh-CN"/>
              </w:rPr>
              <w:t>香港</w:t>
            </w:r>
            <w:r w:rsidR="00466E7A" w:rsidRPr="00766CBE">
              <w:rPr>
                <w:rFonts w:asciiTheme="minorEastAsia" w:eastAsiaTheme="minorEastAsia" w:hAnsiTheme="minorEastAsia"/>
                <w:kern w:val="0"/>
                <w:sz w:val="24"/>
                <w:lang w:val="zh-CN"/>
              </w:rPr>
              <w:t>)</w:t>
            </w:r>
            <w:r w:rsidR="00466E7A" w:rsidRPr="00766CBE">
              <w:rPr>
                <w:rFonts w:asciiTheme="minorEastAsia" w:eastAsiaTheme="minorEastAsia" w:hAnsiTheme="minorEastAsia" w:hint="eastAsia"/>
                <w:kern w:val="0"/>
                <w:sz w:val="24"/>
                <w:lang w:val="zh-CN"/>
              </w:rPr>
              <w:t>投资有限公司在阿联酋迪拜收购一个海外公司</w:t>
            </w:r>
            <w:r w:rsidR="00466E7A" w:rsidRPr="00766CBE">
              <w:rPr>
                <w:rFonts w:asciiTheme="minorEastAsia" w:eastAsiaTheme="minorEastAsia" w:hAnsiTheme="minorEastAsia"/>
                <w:kern w:val="0"/>
                <w:sz w:val="24"/>
                <w:lang w:val="zh-CN"/>
              </w:rPr>
              <w:t>100%</w:t>
            </w:r>
            <w:r w:rsidR="00466E7A" w:rsidRPr="00766CBE">
              <w:rPr>
                <w:rFonts w:asciiTheme="minorEastAsia" w:eastAsiaTheme="minorEastAsia" w:hAnsiTheme="minorEastAsia" w:hint="eastAsia"/>
                <w:kern w:val="0"/>
                <w:sz w:val="24"/>
                <w:lang w:val="zh-CN"/>
              </w:rPr>
              <w:t>的股权，拟在阿联酋迪拜建设第一个海外生产基地，国际化战</w:t>
            </w:r>
            <w:r w:rsidR="00466E7A" w:rsidRPr="00466E7A">
              <w:rPr>
                <w:rFonts w:ascii="宋体" w:hAnsi="宋体" w:cs="宋体" w:hint="eastAsia"/>
                <w:kern w:val="0"/>
                <w:sz w:val="24"/>
                <w:lang w:val="zh-CN"/>
              </w:rPr>
              <w:t>略迈出了实质性的一步。</w:t>
            </w:r>
          </w:p>
          <w:p w:rsidR="00EF2417" w:rsidRPr="00466E7A" w:rsidRDefault="00EF2417" w:rsidP="00466E7A">
            <w:pPr>
              <w:widowControl/>
              <w:spacing w:line="360" w:lineRule="auto"/>
              <w:ind w:firstLine="480"/>
              <w:rPr>
                <w:rFonts w:ascii="宋体" w:hAnsi="宋体" w:cs="宋体"/>
                <w:kern w:val="0"/>
                <w:sz w:val="24"/>
                <w:lang w:val="zh-CN"/>
              </w:rPr>
            </w:pPr>
            <w:r w:rsidRPr="00466E7A">
              <w:rPr>
                <w:rFonts w:ascii="宋体" w:hAnsi="宋体" w:cs="宋体" w:hint="eastAsia"/>
                <w:kern w:val="0"/>
                <w:sz w:val="24"/>
                <w:lang w:val="zh-CN"/>
              </w:rPr>
              <w:t>目前，公司的塑管产销规模在国内可比上市公司中位列第二，是目前国内A股上市公司中规模最大的塑料管道企业。公司产品主要应用领域有：建筑工程、市政工程、农业灌溉、家装、燃气管道、电力电缆护套六大系统，给水、排水、防水、地暖、电力开关和五金水暖六大模块，PVC-U、PP－R、PE、PE-RT、CPVC、PB六大系列，共计5000余种不同规格、品种的管材、管件及阀门产品。</w:t>
            </w:r>
          </w:p>
          <w:p w:rsidR="000C465E" w:rsidRPr="000C465E" w:rsidRDefault="00D04BFE" w:rsidP="000C465E">
            <w:pPr>
              <w:widowControl/>
              <w:spacing w:line="360" w:lineRule="auto"/>
              <w:ind w:firstLineChars="196" w:firstLine="472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二</w:t>
            </w:r>
            <w:r w:rsidR="000C465E" w:rsidRPr="000C465E">
              <w:rPr>
                <w:rFonts w:ascii="宋体" w:hAnsi="宋体" w:cs="宋体" w:hint="eastAsia"/>
                <w:b/>
                <w:kern w:val="0"/>
                <w:sz w:val="24"/>
              </w:rPr>
              <w:t>、</w:t>
            </w:r>
            <w:r w:rsidR="00466E7A">
              <w:rPr>
                <w:rFonts w:ascii="宋体" w:hAnsi="宋体" w:cs="宋体" w:hint="eastAsia"/>
                <w:b/>
                <w:kern w:val="0"/>
                <w:sz w:val="24"/>
              </w:rPr>
              <w:t>公司</w:t>
            </w:r>
            <w:r w:rsidR="000C465E" w:rsidRPr="000C465E">
              <w:rPr>
                <w:rFonts w:ascii="宋体" w:hAnsi="宋体" w:cs="宋体" w:hint="eastAsia"/>
                <w:b/>
                <w:kern w:val="0"/>
                <w:sz w:val="24"/>
              </w:rPr>
              <w:t>前三季度的销售情况？</w:t>
            </w:r>
          </w:p>
          <w:p w:rsidR="00D04BFE" w:rsidRDefault="000C465E" w:rsidP="00D04BFE">
            <w:pPr>
              <w:widowControl/>
              <w:spacing w:line="360" w:lineRule="auto"/>
              <w:ind w:firstLineChars="196" w:firstLine="470"/>
              <w:rPr>
                <w:rFonts w:ascii="宋体" w:hAnsi="宋体" w:cs="宋体" w:hint="eastAsia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kern w:val="0"/>
                <w:sz w:val="24"/>
                <w:lang w:val="zh-CN"/>
              </w:rPr>
              <w:t>今年第三季度销售收入16亿，同比增长14.67%，利润1.29，同比增长63.3%，1-9月份销售收入44亿，同比增长18.5%，利润3.27亿，同比增长101.7%。</w:t>
            </w:r>
          </w:p>
          <w:p w:rsidR="00D04BFE" w:rsidRPr="00E3657A" w:rsidRDefault="00D04BFE" w:rsidP="00D04BFE">
            <w:pPr>
              <w:widowControl/>
              <w:spacing w:line="360" w:lineRule="auto"/>
              <w:ind w:firstLineChars="196" w:firstLine="472"/>
              <w:rPr>
                <w:rFonts w:ascii="宋体" w:hAnsi="宋体" w:cs="宋体"/>
                <w:b/>
                <w:kern w:val="0"/>
                <w:sz w:val="24"/>
              </w:rPr>
            </w:pPr>
            <w:r w:rsidRPr="00E3657A">
              <w:rPr>
                <w:rFonts w:ascii="宋体" w:hAnsi="宋体" w:cs="宋体" w:hint="eastAsia"/>
                <w:b/>
                <w:kern w:val="0"/>
                <w:sz w:val="24"/>
              </w:rPr>
              <w:t>三、公司利润增长的主要原因？</w:t>
            </w:r>
          </w:p>
          <w:p w:rsidR="00D04BFE" w:rsidRPr="00466E7A" w:rsidRDefault="00D04BFE" w:rsidP="00D04BFE">
            <w:pPr>
              <w:widowControl/>
              <w:spacing w:line="360" w:lineRule="auto"/>
              <w:ind w:firstLine="480"/>
              <w:rPr>
                <w:rFonts w:ascii="宋体" w:hAnsi="宋体" w:cs="宋体"/>
                <w:kern w:val="0"/>
                <w:sz w:val="24"/>
                <w:lang w:val="zh-CN"/>
              </w:rPr>
            </w:pPr>
            <w:r w:rsidRPr="00E3657A">
              <w:rPr>
                <w:rFonts w:ascii="宋体" w:hAnsi="宋体" w:cs="宋体" w:hint="eastAsia"/>
                <w:kern w:val="0"/>
                <w:sz w:val="24"/>
                <w:lang w:val="zh-CN"/>
              </w:rPr>
              <w:t>一方面是公司加大销售团队建设，打造公元铁军，</w:t>
            </w:r>
            <w:r w:rsidR="00E3657A">
              <w:rPr>
                <w:rFonts w:ascii="宋体" w:hAnsi="宋体" w:cs="宋体" w:hint="eastAsia"/>
                <w:kern w:val="0"/>
                <w:sz w:val="24"/>
                <w:lang w:val="zh-CN"/>
              </w:rPr>
              <w:t>使</w:t>
            </w:r>
            <w:r w:rsidRPr="00E3657A">
              <w:rPr>
                <w:rFonts w:ascii="宋体" w:hAnsi="宋体" w:cs="宋体" w:hint="eastAsia"/>
                <w:kern w:val="0"/>
                <w:sz w:val="24"/>
                <w:lang w:val="zh-CN"/>
              </w:rPr>
              <w:t>销售业务</w:t>
            </w:r>
            <w:r w:rsidR="00E3657A">
              <w:rPr>
                <w:rFonts w:ascii="宋体" w:hAnsi="宋体" w:cs="宋体" w:hint="eastAsia"/>
                <w:kern w:val="0"/>
                <w:sz w:val="24"/>
                <w:lang w:val="zh-CN"/>
              </w:rPr>
              <w:t>保持较高</w:t>
            </w:r>
            <w:r w:rsidRPr="00E3657A">
              <w:rPr>
                <w:rFonts w:ascii="宋体" w:hAnsi="宋体" w:cs="宋体" w:hint="eastAsia"/>
                <w:kern w:val="0"/>
                <w:sz w:val="24"/>
                <w:lang w:val="zh-CN"/>
              </w:rPr>
              <w:t>增长，规模效应带来单位成本降低，毛利率有所</w:t>
            </w:r>
            <w:r w:rsidR="00E3657A">
              <w:rPr>
                <w:rFonts w:ascii="宋体" w:hAnsi="宋体" w:cs="宋体" w:hint="eastAsia"/>
                <w:kern w:val="0"/>
                <w:sz w:val="24"/>
                <w:lang w:val="zh-CN"/>
              </w:rPr>
              <w:t>提升。</w:t>
            </w:r>
            <w:r w:rsidRPr="00E3657A">
              <w:rPr>
                <w:rFonts w:ascii="宋体" w:hAnsi="宋体" w:cs="宋体" w:hint="eastAsia"/>
                <w:kern w:val="0"/>
                <w:sz w:val="24"/>
                <w:lang w:val="zh-CN"/>
              </w:rPr>
              <w:t>另一方面，公司加强内部管理带来费用</w:t>
            </w:r>
            <w:r w:rsidR="00E3657A">
              <w:rPr>
                <w:rFonts w:ascii="宋体" w:hAnsi="宋体" w:cs="宋体" w:hint="eastAsia"/>
                <w:kern w:val="0"/>
                <w:sz w:val="24"/>
                <w:lang w:val="zh-CN"/>
              </w:rPr>
              <w:t>增幅低于销售增幅，</w:t>
            </w:r>
            <w:r w:rsidR="00E3657A" w:rsidRPr="00E3657A">
              <w:rPr>
                <w:rFonts w:ascii="宋体" w:hAnsi="宋体" w:cs="宋体" w:hint="eastAsia"/>
                <w:kern w:val="0"/>
                <w:sz w:val="24"/>
                <w:lang w:val="zh-CN"/>
              </w:rPr>
              <w:t>使公司今年前三个季度业绩增</w:t>
            </w:r>
            <w:r w:rsidR="00E3657A">
              <w:rPr>
                <w:rFonts w:ascii="宋体" w:hAnsi="宋体" w:cs="宋体" w:hint="eastAsia"/>
                <w:kern w:val="0"/>
                <w:sz w:val="24"/>
                <w:lang w:val="zh-CN"/>
              </w:rPr>
              <w:t>长较好</w:t>
            </w:r>
            <w:r w:rsidR="00E3657A" w:rsidRPr="00E3657A">
              <w:rPr>
                <w:rFonts w:ascii="宋体" w:hAnsi="宋体" w:cs="宋体" w:hint="eastAsia"/>
                <w:kern w:val="0"/>
                <w:sz w:val="24"/>
                <w:lang w:val="zh-CN"/>
              </w:rPr>
              <w:t>。</w:t>
            </w:r>
          </w:p>
          <w:p w:rsidR="00AE31CA" w:rsidRPr="00AE31CA" w:rsidRDefault="00AE31CA" w:rsidP="000C465E">
            <w:pPr>
              <w:widowControl/>
              <w:spacing w:line="360" w:lineRule="auto"/>
              <w:ind w:firstLine="480"/>
              <w:rPr>
                <w:rFonts w:ascii="宋体" w:hAnsi="宋体" w:cs="宋体"/>
                <w:b/>
                <w:kern w:val="0"/>
                <w:sz w:val="24"/>
              </w:rPr>
            </w:pPr>
            <w:r w:rsidRPr="00AE31CA">
              <w:rPr>
                <w:rFonts w:ascii="宋体" w:hAnsi="宋体" w:cs="宋体" w:hint="eastAsia"/>
                <w:b/>
                <w:kern w:val="0"/>
                <w:sz w:val="24"/>
              </w:rPr>
              <w:t>四、公司为什么考虑海外建厂？</w:t>
            </w:r>
          </w:p>
          <w:p w:rsidR="00AE31CA" w:rsidRDefault="00AE31CA" w:rsidP="000C465E">
            <w:pPr>
              <w:widowControl/>
              <w:spacing w:line="360" w:lineRule="auto"/>
              <w:ind w:firstLine="480"/>
              <w:rPr>
                <w:rFonts w:ascii="宋体" w:hAnsi="宋体" w:cs="宋体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kern w:val="0"/>
                <w:sz w:val="24"/>
                <w:lang w:val="zh-CN"/>
              </w:rPr>
              <w:t>因为</w:t>
            </w:r>
            <w:r w:rsidR="00EE3EF6">
              <w:rPr>
                <w:rFonts w:ascii="宋体" w:hAnsi="宋体" w:cs="宋体" w:hint="eastAsia"/>
                <w:kern w:val="0"/>
                <w:sz w:val="24"/>
                <w:lang w:val="zh-CN"/>
              </w:rPr>
              <w:t>管道运输成本相对较高，因此公司</w:t>
            </w:r>
            <w:r>
              <w:rPr>
                <w:rFonts w:ascii="宋体" w:hAnsi="宋体" w:cs="宋体" w:hint="eastAsia"/>
                <w:kern w:val="0"/>
                <w:sz w:val="24"/>
                <w:lang w:val="zh-CN"/>
              </w:rPr>
              <w:t>出口</w:t>
            </w:r>
            <w:r w:rsidR="00EE3EF6">
              <w:rPr>
                <w:rFonts w:ascii="宋体" w:hAnsi="宋体" w:cs="宋体" w:hint="eastAsia"/>
                <w:kern w:val="0"/>
                <w:sz w:val="24"/>
                <w:lang w:val="zh-CN"/>
              </w:rPr>
              <w:t>塑料</w:t>
            </w:r>
            <w:r>
              <w:rPr>
                <w:rFonts w:ascii="宋体" w:hAnsi="宋体" w:cs="宋体" w:hint="eastAsia"/>
                <w:kern w:val="0"/>
                <w:sz w:val="24"/>
                <w:lang w:val="zh-CN"/>
              </w:rPr>
              <w:t>产品都以管件</w:t>
            </w:r>
            <w:r w:rsidR="00EE3EF6">
              <w:rPr>
                <w:rFonts w:ascii="宋体" w:hAnsi="宋体" w:cs="宋体" w:hint="eastAsia"/>
                <w:kern w:val="0"/>
                <w:sz w:val="24"/>
                <w:lang w:val="zh-CN"/>
              </w:rPr>
              <w:t>阀门</w:t>
            </w:r>
            <w:r>
              <w:rPr>
                <w:rFonts w:ascii="宋体" w:hAnsi="宋体" w:cs="宋体" w:hint="eastAsia"/>
                <w:kern w:val="0"/>
                <w:sz w:val="24"/>
                <w:lang w:val="zh-CN"/>
              </w:rPr>
              <w:t>为主，海外建厂</w:t>
            </w:r>
            <w:r w:rsidR="00EE3EF6">
              <w:rPr>
                <w:rFonts w:ascii="宋体" w:hAnsi="宋体" w:cs="宋体" w:hint="eastAsia"/>
                <w:kern w:val="0"/>
                <w:sz w:val="24"/>
                <w:lang w:val="zh-CN"/>
              </w:rPr>
              <w:t>既</w:t>
            </w:r>
            <w:r>
              <w:rPr>
                <w:rFonts w:ascii="宋体" w:hAnsi="宋体" w:cs="宋体" w:hint="eastAsia"/>
                <w:kern w:val="0"/>
                <w:sz w:val="24"/>
                <w:lang w:val="zh-CN"/>
              </w:rPr>
              <w:t>解决了管道运输</w:t>
            </w:r>
            <w:r w:rsidR="00EE3EF6">
              <w:rPr>
                <w:rFonts w:ascii="宋体" w:hAnsi="宋体" w:cs="宋体" w:hint="eastAsia"/>
                <w:kern w:val="0"/>
                <w:sz w:val="24"/>
                <w:lang w:val="zh-CN"/>
              </w:rPr>
              <w:t>成本问题,又能带动管件出口,协同效应明显。</w:t>
            </w:r>
          </w:p>
          <w:p w:rsidR="000C465E" w:rsidRPr="00466E7A" w:rsidRDefault="00AE31CA" w:rsidP="00466E7A">
            <w:pPr>
              <w:widowControl/>
              <w:spacing w:line="360" w:lineRule="auto"/>
              <w:ind w:firstLineChars="196" w:firstLine="472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五</w:t>
            </w:r>
            <w:r w:rsidR="000C465E" w:rsidRPr="00466E7A">
              <w:rPr>
                <w:rFonts w:ascii="宋体" w:hAnsi="宋体" w:cs="宋体" w:hint="eastAsia"/>
                <w:b/>
                <w:kern w:val="0"/>
                <w:sz w:val="24"/>
              </w:rPr>
              <w:t>、</w:t>
            </w:r>
            <w:r w:rsidR="00466E7A" w:rsidRPr="00466E7A">
              <w:rPr>
                <w:rFonts w:ascii="宋体" w:hAnsi="宋体" w:cs="宋体" w:hint="eastAsia"/>
                <w:b/>
                <w:kern w:val="0"/>
                <w:sz w:val="24"/>
              </w:rPr>
              <w:t>公司的营销模式及占比情况？</w:t>
            </w:r>
          </w:p>
          <w:p w:rsidR="00466E7A" w:rsidRPr="00766CBE" w:rsidRDefault="00466E7A" w:rsidP="00466E7A">
            <w:pPr>
              <w:widowControl/>
              <w:spacing w:line="360" w:lineRule="auto"/>
              <w:ind w:firstLine="480"/>
              <w:rPr>
                <w:rFonts w:ascii="宋体" w:hAnsi="宋体" w:cs="宋体"/>
                <w:kern w:val="0"/>
                <w:sz w:val="24"/>
              </w:rPr>
            </w:pPr>
            <w:r w:rsidRPr="00766CBE">
              <w:rPr>
                <w:rFonts w:ascii="宋体" w:hAnsi="宋体" w:cs="宋体" w:hint="eastAsia"/>
                <w:kern w:val="0"/>
                <w:sz w:val="24"/>
              </w:rPr>
              <w:t>公司以渠道经销为主，工程直揽（含房地产配送）及出口为辅的销售模式，目前渠道经销占比约</w:t>
            </w:r>
            <w:r w:rsidRPr="00766CBE">
              <w:rPr>
                <w:rFonts w:ascii="宋体" w:hAnsi="宋体" w:cs="宋体"/>
                <w:kern w:val="0"/>
                <w:sz w:val="24"/>
              </w:rPr>
              <w:t>65%</w:t>
            </w:r>
            <w:r w:rsidRPr="00766CBE">
              <w:rPr>
                <w:rFonts w:ascii="宋体" w:hAnsi="宋体" w:cs="宋体" w:hint="eastAsia"/>
                <w:kern w:val="0"/>
                <w:sz w:val="24"/>
              </w:rPr>
              <w:t>，工程承揽（包括房地产配送）约</w:t>
            </w:r>
            <w:r w:rsidRPr="00766CBE">
              <w:rPr>
                <w:rFonts w:ascii="宋体" w:hAnsi="宋体" w:cs="宋体"/>
                <w:kern w:val="0"/>
                <w:sz w:val="24"/>
              </w:rPr>
              <w:t>25%</w:t>
            </w:r>
            <w:r w:rsidRPr="00766CBE">
              <w:rPr>
                <w:rFonts w:ascii="宋体" w:hAnsi="宋体" w:cs="宋体" w:hint="eastAsia"/>
                <w:kern w:val="0"/>
                <w:sz w:val="24"/>
              </w:rPr>
              <w:t>，出口约占</w:t>
            </w:r>
            <w:r w:rsidRPr="00766CBE">
              <w:rPr>
                <w:rFonts w:ascii="宋体" w:hAnsi="宋体" w:cs="宋体"/>
                <w:kern w:val="0"/>
                <w:sz w:val="24"/>
              </w:rPr>
              <w:t xml:space="preserve">10% </w:t>
            </w:r>
            <w:r w:rsidRPr="00766CBE">
              <w:rPr>
                <w:rFonts w:ascii="宋体" w:hAnsi="宋体" w:cs="宋体" w:hint="eastAsia"/>
                <w:kern w:val="0"/>
                <w:sz w:val="24"/>
              </w:rPr>
              <w:t>。</w:t>
            </w:r>
          </w:p>
          <w:p w:rsidR="00466E7A" w:rsidRPr="00466E7A" w:rsidRDefault="00AE31CA" w:rsidP="00466E7A">
            <w:pPr>
              <w:spacing w:line="480" w:lineRule="atLeast"/>
              <w:ind w:firstLineChars="200" w:firstLine="482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六</w:t>
            </w:r>
            <w:r w:rsidR="00466E7A" w:rsidRPr="00466E7A">
              <w:rPr>
                <w:rFonts w:ascii="宋体" w:hAnsi="宋体" w:cs="宋体" w:hint="eastAsia"/>
                <w:b/>
                <w:kern w:val="0"/>
                <w:sz w:val="24"/>
              </w:rPr>
              <w:t>、公司经销商</w:t>
            </w:r>
            <w:r w:rsidR="000E5A0F">
              <w:rPr>
                <w:rFonts w:ascii="宋体" w:hAnsi="宋体" w:cs="宋体" w:hint="eastAsia"/>
                <w:b/>
                <w:kern w:val="0"/>
                <w:sz w:val="24"/>
              </w:rPr>
              <w:t>及分布</w:t>
            </w:r>
            <w:r w:rsidR="00466E7A" w:rsidRPr="00466E7A">
              <w:rPr>
                <w:rFonts w:ascii="宋体" w:hAnsi="宋体" w:cs="宋体" w:hint="eastAsia"/>
                <w:b/>
                <w:kern w:val="0"/>
                <w:sz w:val="24"/>
              </w:rPr>
              <w:t>情况？</w:t>
            </w:r>
          </w:p>
          <w:p w:rsidR="00466E7A" w:rsidRPr="00466E7A" w:rsidRDefault="00AB7574" w:rsidP="004C1DEC">
            <w:pPr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lastRenderedPageBreak/>
              <w:t xml:space="preserve">    目前</w:t>
            </w:r>
            <w:r w:rsidR="000E5A0F">
              <w:rPr>
                <w:rFonts w:ascii="宋体" w:hAnsi="宋体" w:hint="eastAsia"/>
                <w:bCs/>
                <w:iCs/>
                <w:sz w:val="24"/>
                <w:szCs w:val="24"/>
              </w:rPr>
              <w:t>公司一级经销商有2000多家，华东地区是公司的主要销售市场，经销网络在华东地区建立的比较完善，今后经销网络将逐渐下沉到乡镇及农村。公司也在加大其他区域的销售力度，经销网络也正在进一步完善。</w:t>
            </w:r>
          </w:p>
          <w:p w:rsidR="002E5421" w:rsidRPr="000E5A0F" w:rsidRDefault="00AE31CA" w:rsidP="000E5A0F">
            <w:pPr>
              <w:widowControl/>
              <w:spacing w:line="360" w:lineRule="auto"/>
              <w:ind w:firstLine="480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七</w:t>
            </w:r>
            <w:r w:rsidR="000E5A0F" w:rsidRPr="000E5A0F">
              <w:rPr>
                <w:rFonts w:ascii="宋体" w:hAnsi="宋体" w:cs="宋体" w:hint="eastAsia"/>
                <w:b/>
                <w:kern w:val="0"/>
                <w:sz w:val="24"/>
              </w:rPr>
              <w:t>、公司地产业务为什么让经销商去做？</w:t>
            </w:r>
          </w:p>
          <w:p w:rsidR="002E5421" w:rsidRPr="000E5A0F" w:rsidRDefault="000E5A0F" w:rsidP="000E5A0F">
            <w:pPr>
              <w:widowControl/>
              <w:spacing w:line="360" w:lineRule="auto"/>
              <w:ind w:firstLine="4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我们公司目前和地产商的合作主要有两种模式，一是公司直供，给</w:t>
            </w:r>
            <w:r w:rsidR="00F33446">
              <w:rPr>
                <w:rFonts w:ascii="宋体" w:hAnsi="宋体" w:cs="宋体" w:hint="eastAsia"/>
                <w:kern w:val="0"/>
                <w:sz w:val="24"/>
              </w:rPr>
              <w:t>大的</w:t>
            </w:r>
            <w:r>
              <w:rPr>
                <w:rFonts w:ascii="宋体" w:hAnsi="宋体" w:cs="宋体" w:hint="eastAsia"/>
                <w:kern w:val="0"/>
                <w:sz w:val="24"/>
              </w:rPr>
              <w:t>地产商在全国的项目由公司直接配送；二是由经销商去配送，由经销商或公司配合经销商配送服务。公司自己直接配送能获得更高的毛利率，但是会承担一部分应收账款的风险，由经销商去配送，让一部分利润给经销商，这样经销商分担了相应的应收账款的风险，这是公司直接配送和第三方配送的差别。</w:t>
            </w:r>
          </w:p>
          <w:p w:rsidR="00466E7A" w:rsidRPr="00AD5DA8" w:rsidRDefault="00AE31CA" w:rsidP="00466E7A">
            <w:pPr>
              <w:widowControl/>
              <w:spacing w:line="360" w:lineRule="auto"/>
              <w:ind w:firstLine="480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八</w:t>
            </w:r>
            <w:r w:rsidR="00466E7A" w:rsidRPr="00AD5DA8">
              <w:rPr>
                <w:rFonts w:ascii="宋体" w:hAnsi="宋体" w:cs="宋体" w:hint="eastAsia"/>
                <w:b/>
                <w:kern w:val="0"/>
                <w:sz w:val="24"/>
              </w:rPr>
              <w:t>、公司对行业竞争怎么看？</w:t>
            </w:r>
          </w:p>
          <w:p w:rsidR="002E5421" w:rsidRPr="00585DBA" w:rsidRDefault="00466E7A" w:rsidP="00585DBA">
            <w:pPr>
              <w:widowControl/>
              <w:spacing w:line="360" w:lineRule="auto"/>
              <w:ind w:firstLine="480"/>
              <w:rPr>
                <w:rFonts w:ascii="宋体" w:hAnsi="宋体" w:cs="宋体"/>
                <w:kern w:val="0"/>
                <w:sz w:val="24"/>
              </w:rPr>
            </w:pPr>
            <w:r w:rsidRPr="00F2569D">
              <w:rPr>
                <w:rFonts w:ascii="宋体" w:hAnsi="宋体" w:cs="宋体" w:hint="eastAsia"/>
                <w:kern w:val="0"/>
                <w:sz w:val="24"/>
              </w:rPr>
              <w:t>目前国内较大规模的塑料管道生产企业</w:t>
            </w:r>
            <w:r w:rsidRPr="00F2569D">
              <w:rPr>
                <w:rFonts w:ascii="宋体" w:hAnsi="宋体" w:cs="宋体"/>
                <w:kern w:val="0"/>
                <w:sz w:val="24"/>
              </w:rPr>
              <w:t>3000</w:t>
            </w:r>
            <w:r w:rsidRPr="00F2569D">
              <w:rPr>
                <w:rFonts w:ascii="宋体" w:hAnsi="宋体" w:cs="宋体" w:hint="eastAsia"/>
                <w:kern w:val="0"/>
                <w:sz w:val="24"/>
              </w:rPr>
              <w:t>家以上，其中，年生产能力</w:t>
            </w:r>
            <w:r w:rsidRPr="00F2569D">
              <w:rPr>
                <w:rFonts w:ascii="宋体" w:hAnsi="宋体" w:cs="宋体"/>
                <w:kern w:val="0"/>
                <w:sz w:val="24"/>
              </w:rPr>
              <w:t>1</w:t>
            </w:r>
            <w:r w:rsidRPr="00F2569D">
              <w:rPr>
                <w:rFonts w:ascii="宋体" w:hAnsi="宋体" w:cs="宋体" w:hint="eastAsia"/>
                <w:kern w:val="0"/>
                <w:sz w:val="24"/>
              </w:rPr>
              <w:t>万吨以上的企业约为</w:t>
            </w:r>
            <w:r w:rsidRPr="00F2569D">
              <w:rPr>
                <w:rFonts w:ascii="宋体" w:hAnsi="宋体" w:cs="宋体"/>
                <w:kern w:val="0"/>
                <w:sz w:val="24"/>
              </w:rPr>
              <w:t>300</w:t>
            </w:r>
            <w:r w:rsidRPr="00F2569D">
              <w:rPr>
                <w:rFonts w:ascii="宋体" w:hAnsi="宋体" w:cs="宋体" w:hint="eastAsia"/>
                <w:kern w:val="0"/>
                <w:sz w:val="24"/>
              </w:rPr>
              <w:t>家，有</w:t>
            </w:r>
            <w:r w:rsidRPr="00F2569D">
              <w:rPr>
                <w:rFonts w:ascii="宋体" w:hAnsi="宋体" w:cs="宋体"/>
                <w:kern w:val="0"/>
                <w:sz w:val="24"/>
              </w:rPr>
              <w:t>20</w:t>
            </w:r>
            <w:r w:rsidRPr="00F2569D">
              <w:rPr>
                <w:rFonts w:ascii="宋体" w:hAnsi="宋体" w:cs="宋体" w:hint="eastAsia"/>
                <w:kern w:val="0"/>
                <w:sz w:val="24"/>
              </w:rPr>
              <w:t>家以上企业的年生产能力已超过</w:t>
            </w:r>
            <w:r w:rsidRPr="00F2569D">
              <w:rPr>
                <w:rFonts w:ascii="宋体" w:hAnsi="宋体" w:cs="宋体"/>
                <w:kern w:val="0"/>
                <w:sz w:val="24"/>
              </w:rPr>
              <w:t>10</w:t>
            </w:r>
            <w:r w:rsidRPr="00F2569D">
              <w:rPr>
                <w:rFonts w:ascii="宋体" w:hAnsi="宋体" w:cs="宋体" w:hint="eastAsia"/>
                <w:kern w:val="0"/>
                <w:sz w:val="24"/>
              </w:rPr>
              <w:t>万吨。随着</w:t>
            </w:r>
            <w:r>
              <w:rPr>
                <w:rFonts w:ascii="宋体" w:hAnsi="宋体" w:cs="宋体" w:hint="eastAsia"/>
                <w:kern w:val="0"/>
                <w:sz w:val="24"/>
              </w:rPr>
              <w:t>人们消费理念转变升级，环保和卫生安全意识不断加强，一些</w:t>
            </w:r>
            <w:r w:rsidRPr="00F2569D">
              <w:rPr>
                <w:rFonts w:ascii="宋体" w:hAnsi="宋体" w:cs="宋体" w:hint="eastAsia"/>
                <w:kern w:val="0"/>
                <w:sz w:val="24"/>
              </w:rPr>
              <w:t>规模小</w:t>
            </w:r>
            <w:r>
              <w:rPr>
                <w:rFonts w:ascii="宋体" w:hAnsi="宋体" w:cs="宋体" w:hint="eastAsia"/>
                <w:kern w:val="0"/>
                <w:sz w:val="24"/>
              </w:rPr>
              <w:t>、</w:t>
            </w:r>
            <w:r w:rsidRPr="00F2569D">
              <w:rPr>
                <w:rFonts w:ascii="宋体" w:hAnsi="宋体" w:cs="宋体" w:hint="eastAsia"/>
                <w:kern w:val="0"/>
                <w:sz w:val="24"/>
              </w:rPr>
              <w:t>质量</w:t>
            </w:r>
            <w:r>
              <w:rPr>
                <w:rFonts w:ascii="宋体" w:hAnsi="宋体" w:cs="宋体" w:hint="eastAsia"/>
                <w:kern w:val="0"/>
                <w:sz w:val="24"/>
              </w:rPr>
              <w:t>次</w:t>
            </w:r>
            <w:r w:rsidRPr="00F2569D">
              <w:rPr>
                <w:rFonts w:ascii="宋体" w:hAnsi="宋体" w:cs="宋体" w:hint="eastAsia"/>
                <w:kern w:val="0"/>
                <w:sz w:val="24"/>
              </w:rPr>
              <w:t>、</w:t>
            </w:r>
            <w:r>
              <w:rPr>
                <w:rFonts w:ascii="宋体" w:hAnsi="宋体" w:cs="宋体" w:hint="eastAsia"/>
                <w:kern w:val="0"/>
                <w:sz w:val="24"/>
              </w:rPr>
              <w:t>环保不达标</w:t>
            </w:r>
            <w:r w:rsidRPr="00F2569D">
              <w:rPr>
                <w:rFonts w:ascii="宋体" w:hAnsi="宋体" w:cs="宋体" w:hint="eastAsia"/>
                <w:kern w:val="0"/>
                <w:sz w:val="24"/>
              </w:rPr>
              <w:t>的企业</w:t>
            </w:r>
            <w:r>
              <w:rPr>
                <w:rFonts w:ascii="宋体" w:hAnsi="宋体" w:cs="宋体" w:hint="eastAsia"/>
                <w:kern w:val="0"/>
                <w:sz w:val="24"/>
              </w:rPr>
              <w:t>将逐步被淘汰</w:t>
            </w:r>
            <w:r w:rsidRPr="00F2569D">
              <w:rPr>
                <w:rFonts w:ascii="宋体" w:hAnsi="宋体" w:cs="宋体" w:hint="eastAsia"/>
                <w:kern w:val="0"/>
                <w:sz w:val="24"/>
              </w:rPr>
              <w:t>。规模大、</w:t>
            </w:r>
            <w:r>
              <w:rPr>
                <w:rFonts w:ascii="宋体" w:hAnsi="宋体" w:cs="宋体" w:hint="eastAsia"/>
                <w:kern w:val="0"/>
                <w:sz w:val="24"/>
              </w:rPr>
              <w:t>品牌优、技术强、</w:t>
            </w:r>
            <w:r w:rsidRPr="00F2569D">
              <w:rPr>
                <w:rFonts w:ascii="宋体" w:hAnsi="宋体" w:cs="宋体" w:hint="eastAsia"/>
                <w:kern w:val="0"/>
                <w:sz w:val="24"/>
              </w:rPr>
              <w:t>质量好的企业发展步伐加快，在产能、产量及综合竞争力上均有所提升。规模以上企业在完成全国生产基地布局</w:t>
            </w:r>
            <w:r>
              <w:rPr>
                <w:rFonts w:ascii="宋体" w:hAnsi="宋体" w:cs="宋体" w:hint="eastAsia"/>
                <w:kern w:val="0"/>
                <w:sz w:val="24"/>
              </w:rPr>
              <w:t>后，</w:t>
            </w:r>
            <w:r w:rsidRPr="00F2569D">
              <w:rPr>
                <w:rFonts w:ascii="宋体" w:hAnsi="宋体" w:cs="宋体" w:hint="eastAsia"/>
                <w:kern w:val="0"/>
                <w:sz w:val="24"/>
              </w:rPr>
              <w:t>竞争方式将从区域竞争转向全国化的竞争，行业集中度</w:t>
            </w:r>
            <w:r>
              <w:rPr>
                <w:rFonts w:ascii="宋体" w:hAnsi="宋体" w:cs="宋体" w:hint="eastAsia"/>
                <w:kern w:val="0"/>
                <w:sz w:val="24"/>
              </w:rPr>
              <w:t>将</w:t>
            </w:r>
            <w:r w:rsidRPr="00F2569D">
              <w:rPr>
                <w:rFonts w:ascii="宋体" w:hAnsi="宋体" w:cs="宋体" w:hint="eastAsia"/>
                <w:kern w:val="0"/>
                <w:sz w:val="24"/>
              </w:rPr>
              <w:t>继续提升，具有品牌、规模、渠道、研发与技术优势的企业在竞争中将</w:t>
            </w:r>
            <w:r>
              <w:rPr>
                <w:rFonts w:ascii="宋体" w:hAnsi="宋体" w:cs="宋体" w:hint="eastAsia"/>
                <w:kern w:val="0"/>
                <w:sz w:val="24"/>
              </w:rPr>
              <w:t>处</w:t>
            </w:r>
            <w:r w:rsidRPr="00F2569D">
              <w:rPr>
                <w:rFonts w:ascii="宋体" w:hAnsi="宋体" w:cs="宋体" w:hint="eastAsia"/>
                <w:kern w:val="0"/>
                <w:sz w:val="24"/>
              </w:rPr>
              <w:t>于</w:t>
            </w:r>
            <w:r>
              <w:rPr>
                <w:rFonts w:ascii="宋体" w:hAnsi="宋体" w:cs="宋体" w:hint="eastAsia"/>
                <w:kern w:val="0"/>
                <w:sz w:val="24"/>
              </w:rPr>
              <w:t>优势</w:t>
            </w:r>
            <w:r w:rsidRPr="00F2569D">
              <w:rPr>
                <w:rFonts w:ascii="宋体" w:hAnsi="宋体" w:cs="宋体" w:hint="eastAsia"/>
                <w:kern w:val="0"/>
                <w:sz w:val="24"/>
              </w:rPr>
              <w:t>地位。</w:t>
            </w:r>
          </w:p>
        </w:tc>
      </w:tr>
      <w:tr w:rsidR="002E5421" w:rsidTr="004C1DEC">
        <w:tc>
          <w:tcPr>
            <w:tcW w:w="1908" w:type="dxa"/>
            <w:shd w:val="clear" w:color="auto" w:fill="auto"/>
            <w:vAlign w:val="center"/>
          </w:tcPr>
          <w:p w:rsidR="002E5421" w:rsidRDefault="002E5421" w:rsidP="004C1DEC">
            <w:pPr>
              <w:spacing w:line="480" w:lineRule="atLeast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lastRenderedPageBreak/>
              <w:t>附件清单（如有）</w:t>
            </w:r>
          </w:p>
        </w:tc>
        <w:tc>
          <w:tcPr>
            <w:tcW w:w="6614" w:type="dxa"/>
            <w:shd w:val="clear" w:color="auto" w:fill="auto"/>
          </w:tcPr>
          <w:p w:rsidR="002E5421" w:rsidRDefault="005E28F3" w:rsidP="004C1DEC">
            <w:pPr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无</w:t>
            </w:r>
          </w:p>
        </w:tc>
      </w:tr>
      <w:tr w:rsidR="002E5421" w:rsidTr="004C1DEC">
        <w:tc>
          <w:tcPr>
            <w:tcW w:w="1908" w:type="dxa"/>
            <w:shd w:val="clear" w:color="auto" w:fill="auto"/>
            <w:vAlign w:val="center"/>
          </w:tcPr>
          <w:p w:rsidR="002E5421" w:rsidRDefault="002E5421" w:rsidP="004C1DEC">
            <w:pPr>
              <w:spacing w:line="480" w:lineRule="atLeast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日期</w:t>
            </w:r>
          </w:p>
        </w:tc>
        <w:tc>
          <w:tcPr>
            <w:tcW w:w="6614" w:type="dxa"/>
            <w:shd w:val="clear" w:color="auto" w:fill="auto"/>
          </w:tcPr>
          <w:p w:rsidR="002E5421" w:rsidRDefault="005E28F3" w:rsidP="004C1DEC">
            <w:pPr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2019年11月7日</w:t>
            </w:r>
          </w:p>
        </w:tc>
      </w:tr>
    </w:tbl>
    <w:p w:rsidR="002E5421" w:rsidRDefault="002E5421" w:rsidP="002E5421">
      <w:pPr>
        <w:ind w:firstLineChars="200" w:firstLine="480"/>
        <w:rPr>
          <w:sz w:val="24"/>
          <w:szCs w:val="24"/>
        </w:rPr>
      </w:pPr>
    </w:p>
    <w:p w:rsidR="002E2FBE" w:rsidRDefault="002E2FBE"/>
    <w:sectPr w:rsidR="002E2FBE" w:rsidSect="002E2F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29D3" w:rsidRDefault="005229D3" w:rsidP="00A97CD2">
      <w:r>
        <w:separator/>
      </w:r>
    </w:p>
  </w:endnote>
  <w:endnote w:type="continuationSeparator" w:id="1">
    <w:p w:rsidR="005229D3" w:rsidRDefault="005229D3" w:rsidP="00A97C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29D3" w:rsidRDefault="005229D3" w:rsidP="00A97CD2">
      <w:r>
        <w:separator/>
      </w:r>
    </w:p>
  </w:footnote>
  <w:footnote w:type="continuationSeparator" w:id="1">
    <w:p w:rsidR="005229D3" w:rsidRDefault="005229D3" w:rsidP="00A97C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5421"/>
    <w:rsid w:val="000C465E"/>
    <w:rsid w:val="000E5A0F"/>
    <w:rsid w:val="002E13FD"/>
    <w:rsid w:val="002E2FBE"/>
    <w:rsid w:val="002E5421"/>
    <w:rsid w:val="00392C9A"/>
    <w:rsid w:val="00466E7A"/>
    <w:rsid w:val="005229D3"/>
    <w:rsid w:val="00585DBA"/>
    <w:rsid w:val="005E28F3"/>
    <w:rsid w:val="009E4974"/>
    <w:rsid w:val="00A715BD"/>
    <w:rsid w:val="00A97CD2"/>
    <w:rsid w:val="00AB7574"/>
    <w:rsid w:val="00AE31CA"/>
    <w:rsid w:val="00B14054"/>
    <w:rsid w:val="00B57CC3"/>
    <w:rsid w:val="00D04BFE"/>
    <w:rsid w:val="00E3657A"/>
    <w:rsid w:val="00E83E06"/>
    <w:rsid w:val="00EE3EF6"/>
    <w:rsid w:val="00EF2417"/>
    <w:rsid w:val="00F33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42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97C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97CD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97C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97CD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8468D6-B0A0-4DFE-A8CE-3CF3BD2FE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294</Words>
  <Characters>1678</Characters>
  <Application>Microsoft Office Word</Application>
  <DocSecurity>0</DocSecurity>
  <Lines>13</Lines>
  <Paragraphs>3</Paragraphs>
  <ScaleCrop>false</ScaleCrop>
  <Company/>
  <LinksUpToDate>false</LinksUpToDate>
  <CharactersWithSpaces>1969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永高股份有限公司</dc:creator>
  <cp:lastModifiedBy>陈志国</cp:lastModifiedBy>
  <cp:revision>14</cp:revision>
  <dcterms:created xsi:type="dcterms:W3CDTF">2019-11-08T00:20:00Z</dcterms:created>
  <dcterms:modified xsi:type="dcterms:W3CDTF">2019-11-08T08:16:00Z</dcterms:modified>
</cp:coreProperties>
</file>